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72509794" w:rsidR="00306D37" w:rsidRPr="00382F05" w:rsidRDefault="00566CA7" w:rsidP="000E4F37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382F05">
        <w:rPr>
          <w:b/>
          <w:sz w:val="22"/>
          <w:szCs w:val="22"/>
        </w:rPr>
        <w:t>RESOLUÇÃO 00</w:t>
      </w:r>
      <w:r w:rsidR="00F11A88">
        <w:rPr>
          <w:b/>
          <w:sz w:val="22"/>
          <w:szCs w:val="22"/>
        </w:rPr>
        <w:t>2</w:t>
      </w:r>
      <w:r w:rsidRPr="00382F05">
        <w:rPr>
          <w:b/>
          <w:sz w:val="22"/>
          <w:szCs w:val="22"/>
        </w:rPr>
        <w:t>/</w:t>
      </w:r>
      <w:r w:rsidR="00382F05" w:rsidRPr="00382F05">
        <w:rPr>
          <w:b/>
          <w:sz w:val="22"/>
          <w:szCs w:val="22"/>
        </w:rPr>
        <w:t>2023</w:t>
      </w:r>
    </w:p>
    <w:p w14:paraId="0C446C51" w14:textId="11DE8CAA" w:rsidR="00382F05" w:rsidRPr="00382F05" w:rsidRDefault="00382F05" w:rsidP="000E4F37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382F05">
        <w:rPr>
          <w:b/>
          <w:sz w:val="22"/>
          <w:szCs w:val="22"/>
        </w:rPr>
        <w:t>CONVOCAÇÃO DE SUPLENTE DE CONSELHEIRO TUTELAR DE JACIARA MT</w:t>
      </w:r>
    </w:p>
    <w:p w14:paraId="51DD7EF9" w14:textId="395CEF66" w:rsidR="00566CA7" w:rsidRPr="00382F05" w:rsidRDefault="00566CA7" w:rsidP="000E4F37">
      <w:pPr>
        <w:pStyle w:val="Corpodetexto"/>
        <w:spacing w:line="360" w:lineRule="auto"/>
        <w:jc w:val="center"/>
        <w:rPr>
          <w:b/>
          <w:sz w:val="22"/>
          <w:szCs w:val="22"/>
        </w:rPr>
      </w:pPr>
    </w:p>
    <w:p w14:paraId="169C5DDC" w14:textId="0FF53274" w:rsidR="00566CA7" w:rsidRDefault="00566CA7" w:rsidP="00566CA7">
      <w:pPr>
        <w:spacing w:line="480" w:lineRule="auto"/>
        <w:jc w:val="both"/>
      </w:pPr>
      <w:r>
        <w:t>Resolução 0</w:t>
      </w:r>
      <w:r w:rsidR="00F11A88">
        <w:t>2</w:t>
      </w:r>
      <w:r>
        <w:t>/202</w:t>
      </w:r>
      <w:r w:rsidR="00382F05">
        <w:t>3</w:t>
      </w:r>
      <w:r>
        <w:t xml:space="preserve"> O CONSELHO MUNICIPAL DA CRIANÇA E DO ADOLESCENTE JACIARA – MT, no uso de suas atribuições legais</w:t>
      </w:r>
      <w:r w:rsidR="00202B08">
        <w:t>, conforme a lei municipal 1.180 de 22 de julho de 2009 e Lei Federal nº 8.069/90 ECA – Estatuto da Criança e do Adolescente:</w:t>
      </w:r>
    </w:p>
    <w:p w14:paraId="27541148" w14:textId="2F10DFE7" w:rsidR="00202B08" w:rsidRDefault="00202B08" w:rsidP="00202B08">
      <w:pPr>
        <w:spacing w:line="480" w:lineRule="auto"/>
        <w:ind w:firstLine="708"/>
        <w:jc w:val="both"/>
      </w:pPr>
      <w:r>
        <w:t>Considerando o Edital o /edital de Convocação Nº: 001/2022/CMDCA</w:t>
      </w:r>
    </w:p>
    <w:p w14:paraId="356A65B4" w14:textId="4473509B" w:rsidR="00202B08" w:rsidRDefault="00202B08" w:rsidP="00202B08">
      <w:pPr>
        <w:spacing w:line="480" w:lineRule="auto"/>
        <w:ind w:firstLine="708"/>
        <w:jc w:val="both"/>
      </w:pPr>
      <w:r>
        <w:t xml:space="preserve">Considerando que Um Conselho Tutelar não pode funcionar com menos de 05 (cinco) integrantes, que se constitui no número legal </w:t>
      </w:r>
      <w:r w:rsidR="00645CCB">
        <w:t>para a composição do colegiado:</w:t>
      </w:r>
    </w:p>
    <w:p w14:paraId="16E8220D" w14:textId="67062DEB" w:rsidR="00645CCB" w:rsidRPr="00645CCB" w:rsidRDefault="00645CCB" w:rsidP="00202B08">
      <w:pPr>
        <w:spacing w:line="480" w:lineRule="auto"/>
        <w:ind w:firstLine="708"/>
        <w:jc w:val="both"/>
        <w:rPr>
          <w:b/>
        </w:rPr>
      </w:pPr>
      <w:r w:rsidRPr="00645CCB">
        <w:rPr>
          <w:b/>
        </w:rPr>
        <w:t>Resolve:</w:t>
      </w:r>
    </w:p>
    <w:p w14:paraId="731C743F" w14:textId="70D7E39A" w:rsidR="00645CCB" w:rsidRDefault="00645CCB" w:rsidP="00645CCB">
      <w:pPr>
        <w:spacing w:line="480" w:lineRule="auto"/>
        <w:jc w:val="both"/>
      </w:pPr>
      <w:r>
        <w:t xml:space="preserve">Art. 1º Convocar, o 19º /Suplente de Conselheiro Tutelar, conforme Edital de Convocação Nº 001/2022/CMDCA, </w:t>
      </w:r>
      <w:r w:rsidRPr="00645CCB">
        <w:rPr>
          <w:b/>
        </w:rPr>
        <w:t xml:space="preserve">Osmar Pires da Silva Junior </w:t>
      </w:r>
      <w:r>
        <w:t>CPF: 294.028.081-91 para a substituição d</w:t>
      </w:r>
      <w:r w:rsidR="00F11A88">
        <w:t>a Conselheira</w:t>
      </w:r>
      <w:r>
        <w:t xml:space="preserve"> Tutelar </w:t>
      </w:r>
      <w:r w:rsidR="00F11A88">
        <w:t>Marcia Moreira</w:t>
      </w:r>
      <w:r w:rsidR="007A6D36">
        <w:t xml:space="preserve"> dos Santos</w:t>
      </w:r>
      <w:r>
        <w:t xml:space="preserve"> por entrar de férias por um período determinado de 0</w:t>
      </w:r>
      <w:r w:rsidR="007A6D36">
        <w:t>3/02/2023 a 04/03</w:t>
      </w:r>
      <w:r>
        <w:t>/2023</w:t>
      </w:r>
      <w:r w:rsidR="007A6D36">
        <w:t>.</w:t>
      </w:r>
      <w:bookmarkStart w:id="0" w:name="_GoBack"/>
      <w:bookmarkEnd w:id="0"/>
    </w:p>
    <w:p w14:paraId="04F7BCC1" w14:textId="77777777" w:rsidR="00202B08" w:rsidRDefault="00566CA7" w:rsidP="00566CA7">
      <w:pPr>
        <w:spacing w:line="480" w:lineRule="auto"/>
        <w:jc w:val="both"/>
      </w:pPr>
      <w:r>
        <w:t xml:space="preserve"> </w:t>
      </w:r>
    </w:p>
    <w:p w14:paraId="4FAE1CB5" w14:textId="77777777" w:rsidR="00F010A9" w:rsidRPr="000E4F37" w:rsidRDefault="00F010A9" w:rsidP="00566CA7">
      <w:pPr>
        <w:spacing w:line="480" w:lineRule="auto"/>
        <w:jc w:val="both"/>
      </w:pPr>
    </w:p>
    <w:p w14:paraId="135DF81D" w14:textId="09B829CE" w:rsidR="0014248D" w:rsidRDefault="0014248D" w:rsidP="0014248D">
      <w:pPr>
        <w:spacing w:line="360" w:lineRule="auto"/>
        <w:jc w:val="center"/>
      </w:pPr>
    </w:p>
    <w:p w14:paraId="792867CC" w14:textId="28B453CA" w:rsidR="00F010A9" w:rsidRDefault="00F010A9" w:rsidP="0014248D">
      <w:pPr>
        <w:spacing w:line="360" w:lineRule="auto"/>
        <w:jc w:val="center"/>
      </w:pPr>
    </w:p>
    <w:p w14:paraId="28FF34D7" w14:textId="77777777" w:rsidR="006B7696" w:rsidRPr="000E4F37" w:rsidRDefault="006B7696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5C3ECF03" w14:textId="5D6B8C2A" w:rsidR="00F53F3F" w:rsidRDefault="00645CCB" w:rsidP="0014248D">
      <w:pPr>
        <w:spacing w:line="360" w:lineRule="auto"/>
        <w:jc w:val="center"/>
        <w:rPr>
          <w:b/>
        </w:rPr>
      </w:pPr>
      <w:r>
        <w:rPr>
          <w:b/>
        </w:rPr>
        <w:t xml:space="preserve">Ester Shuenquener </w:t>
      </w:r>
    </w:p>
    <w:p w14:paraId="04D5F26C" w14:textId="456F27C1" w:rsidR="00566CA7" w:rsidRDefault="00645CCB" w:rsidP="0014248D">
      <w:pPr>
        <w:spacing w:line="360" w:lineRule="auto"/>
        <w:jc w:val="center"/>
        <w:rPr>
          <w:b/>
        </w:rPr>
      </w:pPr>
      <w:r>
        <w:rPr>
          <w:b/>
        </w:rPr>
        <w:t>Presidente do CMDCA</w:t>
      </w:r>
    </w:p>
    <w:p w14:paraId="2FB334B9" w14:textId="068072D7" w:rsidR="00DA7962" w:rsidRPr="000E4F37" w:rsidRDefault="00566CA7">
      <w:pPr>
        <w:spacing w:line="360" w:lineRule="auto"/>
        <w:jc w:val="center"/>
      </w:pPr>
      <w:r>
        <w:rPr>
          <w:b/>
        </w:rPr>
        <w:t>Jaciara - MT</w:t>
      </w:r>
    </w:p>
    <w:sectPr w:rsidR="00DA7962" w:rsidRPr="000E4F37" w:rsidSect="006B769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1932" w14:textId="77777777" w:rsidR="002A56AB" w:rsidRDefault="002A56AB" w:rsidP="006B7696">
      <w:r>
        <w:separator/>
      </w:r>
    </w:p>
  </w:endnote>
  <w:endnote w:type="continuationSeparator" w:id="0">
    <w:p w14:paraId="40024D90" w14:textId="77777777" w:rsidR="002A56AB" w:rsidRDefault="002A56AB" w:rsidP="006B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0E79" w14:textId="77777777" w:rsidR="002A56AB" w:rsidRDefault="002A56AB" w:rsidP="006B7696">
      <w:r>
        <w:separator/>
      </w:r>
    </w:p>
  </w:footnote>
  <w:footnote w:type="continuationSeparator" w:id="0">
    <w:p w14:paraId="2AA6F532" w14:textId="77777777" w:rsidR="002A56AB" w:rsidRDefault="002A56AB" w:rsidP="006B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E4F37"/>
    <w:rsid w:val="0014248D"/>
    <w:rsid w:val="00173FFC"/>
    <w:rsid w:val="001B17FF"/>
    <w:rsid w:val="00202B08"/>
    <w:rsid w:val="0023193E"/>
    <w:rsid w:val="00247A75"/>
    <w:rsid w:val="002658D8"/>
    <w:rsid w:val="002A2E54"/>
    <w:rsid w:val="002A56AB"/>
    <w:rsid w:val="00306D37"/>
    <w:rsid w:val="00311A15"/>
    <w:rsid w:val="00320A48"/>
    <w:rsid w:val="0037739B"/>
    <w:rsid w:val="00382F05"/>
    <w:rsid w:val="00544811"/>
    <w:rsid w:val="00566CA7"/>
    <w:rsid w:val="00583B74"/>
    <w:rsid w:val="005E7C37"/>
    <w:rsid w:val="00605797"/>
    <w:rsid w:val="00607E97"/>
    <w:rsid w:val="00645CCB"/>
    <w:rsid w:val="006B7696"/>
    <w:rsid w:val="00704ED0"/>
    <w:rsid w:val="00730D38"/>
    <w:rsid w:val="007A6D36"/>
    <w:rsid w:val="007E58BA"/>
    <w:rsid w:val="00807815"/>
    <w:rsid w:val="00811E77"/>
    <w:rsid w:val="0084045E"/>
    <w:rsid w:val="008B2990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417C9"/>
    <w:rsid w:val="00D96D16"/>
    <w:rsid w:val="00D97EE0"/>
    <w:rsid w:val="00DA4FF9"/>
    <w:rsid w:val="00DA7962"/>
    <w:rsid w:val="00E31C31"/>
    <w:rsid w:val="00E37F46"/>
    <w:rsid w:val="00EA135D"/>
    <w:rsid w:val="00EC1787"/>
    <w:rsid w:val="00EC4E52"/>
    <w:rsid w:val="00F010A9"/>
    <w:rsid w:val="00F11A88"/>
    <w:rsid w:val="00F53F3F"/>
    <w:rsid w:val="00FD550B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69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69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2023-02-06T13:57:00Z</cp:lastPrinted>
  <dcterms:created xsi:type="dcterms:W3CDTF">2023-02-06T13:10:00Z</dcterms:created>
  <dcterms:modified xsi:type="dcterms:W3CDTF">2023-02-06T14:04:00Z</dcterms:modified>
</cp:coreProperties>
</file>