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9F" w:rsidRPr="000E4F37" w:rsidRDefault="002A789F" w:rsidP="002A789F">
      <w:pPr>
        <w:pStyle w:val="Ttulo11"/>
        <w:spacing w:before="89" w:line="360" w:lineRule="auto"/>
        <w:ind w:right="-1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5C2B6090" wp14:editId="072449A9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9F" w:rsidRPr="000E4F37" w:rsidRDefault="00E671D3" w:rsidP="002A789F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004/2022</w:t>
      </w:r>
    </w:p>
    <w:p w:rsidR="002A789F" w:rsidRPr="000E4F37" w:rsidRDefault="002A789F" w:rsidP="002A789F">
      <w:pPr>
        <w:pStyle w:val="Corpodetexto"/>
        <w:tabs>
          <w:tab w:val="left" w:pos="1549"/>
        </w:tabs>
        <w:spacing w:before="188" w:line="360" w:lineRule="auto"/>
        <w:ind w:right="-2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CONVOCAÇÃO DE SUPLENTE DE CONSELHEIRO</w:t>
      </w:r>
      <w:r w:rsidRPr="000E4F37">
        <w:rPr>
          <w:spacing w:val="-4"/>
          <w:sz w:val="22"/>
          <w:szCs w:val="22"/>
        </w:rPr>
        <w:t xml:space="preserve"> </w:t>
      </w:r>
      <w:r w:rsidRPr="000E4F37">
        <w:rPr>
          <w:sz w:val="22"/>
          <w:szCs w:val="22"/>
        </w:rPr>
        <w:t>TUTELAR DE JACIARA-MT</w:t>
      </w:r>
      <w:r>
        <w:rPr>
          <w:sz w:val="22"/>
          <w:szCs w:val="22"/>
        </w:rPr>
        <w:t xml:space="preserve">. </w:t>
      </w: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</w:t>
      </w:r>
      <w:r>
        <w:rPr>
          <w:w w:val="105"/>
          <w:sz w:val="22"/>
          <w:szCs w:val="22"/>
        </w:rPr>
        <w:t xml:space="preserve"> M</w:t>
      </w:r>
      <w:r w:rsidRPr="000E4F37">
        <w:rPr>
          <w:w w:val="105"/>
          <w:sz w:val="22"/>
          <w:szCs w:val="22"/>
        </w:rPr>
        <w:t>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:rsidR="002A789F" w:rsidRPr="000E4F37" w:rsidRDefault="002A789F" w:rsidP="002A789F">
      <w:pPr>
        <w:pStyle w:val="Corpodetexto"/>
        <w:spacing w:line="360" w:lineRule="auto"/>
        <w:jc w:val="both"/>
        <w:rPr>
          <w:sz w:val="22"/>
          <w:szCs w:val="22"/>
        </w:rPr>
      </w:pPr>
    </w:p>
    <w:p w:rsidR="002A789F" w:rsidRDefault="002A789F" w:rsidP="002A789F">
      <w:pPr>
        <w:pStyle w:val="Corpodetexto"/>
        <w:spacing w:before="269" w:line="360" w:lineRule="auto"/>
        <w:ind w:left="258" w:right="-1"/>
        <w:jc w:val="both"/>
        <w:rPr>
          <w:sz w:val="22"/>
          <w:szCs w:val="22"/>
        </w:rPr>
      </w:pPr>
      <w:r w:rsidRPr="00CB1E83">
        <w:rPr>
          <w:b/>
          <w:sz w:val="22"/>
          <w:szCs w:val="22"/>
        </w:rPr>
        <w:t>Considerando</w:t>
      </w:r>
      <w:r w:rsidRPr="000E4F37">
        <w:rPr>
          <w:sz w:val="22"/>
          <w:szCs w:val="22"/>
        </w:rPr>
        <w:t xml:space="preserve"> que no</w:t>
      </w:r>
      <w:r w:rsidRPr="000E4F37">
        <w:rPr>
          <w:spacing w:val="-25"/>
          <w:sz w:val="22"/>
          <w:szCs w:val="22"/>
        </w:rPr>
        <w:t xml:space="preserve"> </w:t>
      </w:r>
      <w:r w:rsidRPr="000E4F37">
        <w:rPr>
          <w:sz w:val="22"/>
          <w:szCs w:val="22"/>
        </w:rPr>
        <w:t>último</w:t>
      </w:r>
      <w:r w:rsidRPr="000E4F37">
        <w:rPr>
          <w:spacing w:val="-18"/>
          <w:sz w:val="22"/>
          <w:szCs w:val="22"/>
        </w:rPr>
        <w:t xml:space="preserve"> </w:t>
      </w:r>
      <w:r w:rsidRPr="000E4F37">
        <w:rPr>
          <w:sz w:val="22"/>
          <w:szCs w:val="22"/>
        </w:rPr>
        <w:t>sufrâgio</w:t>
      </w:r>
      <w:r w:rsidRPr="000E4F37">
        <w:rPr>
          <w:spacing w:val="-15"/>
          <w:sz w:val="22"/>
          <w:szCs w:val="22"/>
        </w:rPr>
        <w:t xml:space="preserve"> </w:t>
      </w:r>
      <w:r w:rsidRPr="000E4F37">
        <w:rPr>
          <w:sz w:val="22"/>
          <w:szCs w:val="22"/>
        </w:rPr>
        <w:t>foram eleitos</w:t>
      </w:r>
      <w:r w:rsidRPr="000E4F37">
        <w:rPr>
          <w:spacing w:val="-20"/>
          <w:sz w:val="22"/>
          <w:szCs w:val="22"/>
        </w:rPr>
        <w:t xml:space="preserve"> cinco </w:t>
      </w:r>
      <w:r w:rsidRPr="000E4F37">
        <w:rPr>
          <w:sz w:val="22"/>
          <w:szCs w:val="22"/>
        </w:rPr>
        <w:t>Conselheiros</w:t>
      </w:r>
      <w:r w:rsidRPr="000E4F37">
        <w:rPr>
          <w:spacing w:val="-10"/>
          <w:sz w:val="22"/>
          <w:szCs w:val="22"/>
        </w:rPr>
        <w:t xml:space="preserve"> </w:t>
      </w:r>
      <w:r w:rsidRPr="000E4F37">
        <w:rPr>
          <w:sz w:val="22"/>
          <w:szCs w:val="22"/>
        </w:rPr>
        <w:t>Tutelares</w:t>
      </w:r>
      <w:r w:rsidRPr="000E4F37">
        <w:rPr>
          <w:spacing w:val="-18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 xml:space="preserve">e  </w:t>
      </w:r>
      <w:r w:rsidRPr="000E4F37">
        <w:rPr>
          <w:sz w:val="22"/>
          <w:szCs w:val="22"/>
        </w:rPr>
        <w:t>suplentes,</w:t>
      </w:r>
      <w:r w:rsidRPr="000E4F37">
        <w:rPr>
          <w:spacing w:val="-14"/>
          <w:sz w:val="22"/>
          <w:szCs w:val="22"/>
        </w:rPr>
        <w:t xml:space="preserve"> </w:t>
      </w:r>
      <w:r w:rsidRPr="000E4F37">
        <w:rPr>
          <w:sz w:val="22"/>
          <w:szCs w:val="22"/>
        </w:rPr>
        <w:t>em ordem</w:t>
      </w:r>
      <w:r w:rsidRPr="000E4F37">
        <w:rPr>
          <w:spacing w:val="5"/>
          <w:sz w:val="22"/>
          <w:szCs w:val="22"/>
        </w:rPr>
        <w:t xml:space="preserve"> </w:t>
      </w:r>
      <w:r w:rsidRPr="000E4F37">
        <w:rPr>
          <w:sz w:val="22"/>
          <w:szCs w:val="22"/>
        </w:rPr>
        <w:t>classificatória;</w:t>
      </w:r>
    </w:p>
    <w:p w:rsidR="002A789F" w:rsidRPr="000E4F37" w:rsidRDefault="002A789F" w:rsidP="002A789F">
      <w:pPr>
        <w:pStyle w:val="Corpodetexto"/>
        <w:spacing w:before="269" w:line="360" w:lineRule="auto"/>
        <w:ind w:left="258" w:right="-1"/>
        <w:jc w:val="both"/>
        <w:rPr>
          <w:sz w:val="22"/>
          <w:szCs w:val="22"/>
        </w:rPr>
      </w:pPr>
      <w:r w:rsidRPr="00CB1E83">
        <w:rPr>
          <w:b/>
          <w:sz w:val="22"/>
          <w:szCs w:val="22"/>
        </w:rPr>
        <w:t>Considerando</w:t>
      </w:r>
      <w:r w:rsidRPr="000E4F37">
        <w:rPr>
          <w:sz w:val="22"/>
          <w:szCs w:val="22"/>
        </w:rPr>
        <w:t xml:space="preserve"> que um Conselho Tutelar não pode funcionar com menos de 05 (cinco) integrantes, que se constitui no número legal para composição do colegiado:</w:t>
      </w:r>
    </w:p>
    <w:p w:rsidR="002A789F" w:rsidRPr="000E4F37" w:rsidRDefault="002A789F" w:rsidP="002A789F">
      <w:pPr>
        <w:pStyle w:val="Corpodetexto"/>
        <w:spacing w:before="269" w:line="360" w:lineRule="auto"/>
        <w:ind w:left="258" w:right="350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:rsidR="002A789F" w:rsidRPr="000E4F37" w:rsidRDefault="002A789F" w:rsidP="002A789F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a </w:t>
      </w:r>
      <w:r>
        <w:rPr>
          <w:w w:val="105"/>
          <w:sz w:val="22"/>
          <w:szCs w:val="22"/>
        </w:rPr>
        <w:t>4</w:t>
      </w:r>
      <w:r w:rsidRPr="000E4F37">
        <w:rPr>
          <w:w w:val="105"/>
          <w:sz w:val="22"/>
          <w:szCs w:val="22"/>
        </w:rPr>
        <w:t>ª</w:t>
      </w:r>
      <w:r>
        <w:rPr>
          <w:w w:val="105"/>
          <w:sz w:val="22"/>
          <w:szCs w:val="22"/>
        </w:rPr>
        <w:t xml:space="preserve"> suplente  Conselheira</w:t>
      </w:r>
      <w:r w:rsidRPr="000E4F37">
        <w:rPr>
          <w:w w:val="105"/>
          <w:sz w:val="22"/>
          <w:szCs w:val="22"/>
        </w:rPr>
        <w:t xml:space="preserve"> Tutelar, </w:t>
      </w:r>
      <w:r>
        <w:rPr>
          <w:b/>
          <w:sz w:val="22"/>
          <w:szCs w:val="22"/>
        </w:rPr>
        <w:t xml:space="preserve">Marisa Pereira Lima </w:t>
      </w:r>
      <w:r>
        <w:rPr>
          <w:sz w:val="22"/>
          <w:szCs w:val="22"/>
        </w:rPr>
        <w:t xml:space="preserve">CPF: 080.420.996-06 </w:t>
      </w:r>
      <w:r w:rsidRPr="000E4F37">
        <w:rPr>
          <w:sz w:val="22"/>
          <w:szCs w:val="22"/>
        </w:rPr>
        <w:t xml:space="preserve">para substituição da Conselheira </w:t>
      </w:r>
      <w:r>
        <w:rPr>
          <w:sz w:val="22"/>
          <w:szCs w:val="22"/>
        </w:rPr>
        <w:t xml:space="preserve">Maria Leila Soares de Oliveira  por </w:t>
      </w:r>
      <w:r>
        <w:rPr>
          <w:sz w:val="22"/>
          <w:szCs w:val="22"/>
        </w:rPr>
        <w:t>desistênci</w:t>
      </w:r>
      <w:r>
        <w:rPr>
          <w:sz w:val="22"/>
          <w:szCs w:val="22"/>
        </w:rPr>
        <w:t>a partir do dia 13/06/202 por tempo indeterminado.</w:t>
      </w:r>
    </w:p>
    <w:p w:rsidR="002A789F" w:rsidRPr="000E4F37" w:rsidRDefault="002A789F" w:rsidP="002A789F">
      <w:pPr>
        <w:spacing w:line="360" w:lineRule="auto"/>
        <w:jc w:val="both"/>
      </w:pPr>
      <w:r w:rsidRPr="000E4F37">
        <w:tab/>
        <w:t>Sem mais para o momento, antecipamos nossos agradecimentos e colocamo-nos a inteira disposição.</w:t>
      </w:r>
    </w:p>
    <w:p w:rsidR="002A789F" w:rsidRDefault="002A789F" w:rsidP="002A789F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</w:r>
    </w:p>
    <w:p w:rsidR="002A789F" w:rsidRDefault="002A789F" w:rsidP="002A789F">
      <w:pPr>
        <w:spacing w:line="360" w:lineRule="auto"/>
      </w:pPr>
    </w:p>
    <w:p w:rsidR="002A789F" w:rsidRPr="000E4F37" w:rsidRDefault="002A789F" w:rsidP="002A789F">
      <w:pPr>
        <w:spacing w:line="360" w:lineRule="auto"/>
        <w:jc w:val="right"/>
      </w:pPr>
      <w:r w:rsidRPr="000E4F37">
        <w:t xml:space="preserve">Jaciara, </w:t>
      </w:r>
      <w:r>
        <w:t>08</w:t>
      </w:r>
      <w:r w:rsidRPr="000E4F37">
        <w:t xml:space="preserve"> de </w:t>
      </w:r>
      <w:r>
        <w:t>Março</w:t>
      </w:r>
      <w:r w:rsidRPr="000E4F37">
        <w:t xml:space="preserve"> de 202</w:t>
      </w:r>
      <w:r>
        <w:t>1</w:t>
      </w:r>
    </w:p>
    <w:p w:rsidR="002A789F" w:rsidRDefault="002A789F" w:rsidP="002A789F">
      <w:pPr>
        <w:spacing w:line="360" w:lineRule="auto"/>
        <w:jc w:val="center"/>
      </w:pPr>
    </w:p>
    <w:p w:rsidR="002A789F" w:rsidRDefault="002A789F" w:rsidP="002A789F">
      <w:pPr>
        <w:spacing w:line="360" w:lineRule="auto"/>
        <w:jc w:val="center"/>
      </w:pPr>
    </w:p>
    <w:p w:rsidR="002A789F" w:rsidRDefault="002A789F" w:rsidP="002A789F">
      <w:pPr>
        <w:spacing w:line="360" w:lineRule="auto"/>
        <w:jc w:val="center"/>
      </w:pPr>
    </w:p>
    <w:p w:rsidR="002A789F" w:rsidRPr="000E4F37" w:rsidRDefault="002A789F" w:rsidP="002A789F">
      <w:pPr>
        <w:spacing w:line="360" w:lineRule="auto"/>
        <w:jc w:val="center"/>
      </w:pPr>
      <w:r>
        <w:t>________</w:t>
      </w:r>
      <w:r w:rsidRPr="000E4F37">
        <w:t>___________________________</w:t>
      </w:r>
    </w:p>
    <w:p w:rsidR="002A789F" w:rsidRPr="000E4F37" w:rsidRDefault="002A789F" w:rsidP="002A789F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:rsidR="002A789F" w:rsidRPr="000E4F37" w:rsidRDefault="002A789F" w:rsidP="002A789F">
      <w:pPr>
        <w:spacing w:line="360" w:lineRule="auto"/>
        <w:jc w:val="center"/>
      </w:pPr>
      <w:r w:rsidRPr="000E4F37">
        <w:t xml:space="preserve">PRESIDENTE - CMDCA </w:t>
      </w:r>
    </w:p>
    <w:p w:rsidR="00E15CD3" w:rsidRDefault="002A789F" w:rsidP="002A789F">
      <w:pPr>
        <w:spacing w:line="360" w:lineRule="auto"/>
        <w:jc w:val="center"/>
      </w:pPr>
      <w:r w:rsidRPr="000E4F37">
        <w:t>Jaciara-MT</w:t>
      </w:r>
      <w:bookmarkStart w:id="0" w:name="_GoBack"/>
      <w:bookmarkEnd w:id="0"/>
    </w:p>
    <w:sectPr w:rsidR="00E15CD3" w:rsidSect="002A789F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F"/>
    <w:rsid w:val="001A07F5"/>
    <w:rsid w:val="002A789F"/>
    <w:rsid w:val="00373623"/>
    <w:rsid w:val="00A427A4"/>
    <w:rsid w:val="00B23874"/>
    <w:rsid w:val="00E671D3"/>
    <w:rsid w:val="00E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28F5"/>
  <w15:chartTrackingRefBased/>
  <w15:docId w15:val="{3157D874-F163-4C84-89F9-15E72D28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78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A789F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2A789F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2A789F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2022-06-13T12:49:00Z</dcterms:created>
  <dcterms:modified xsi:type="dcterms:W3CDTF">2022-06-13T17:14:00Z</dcterms:modified>
</cp:coreProperties>
</file>