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5D" w:rsidRDefault="00B27FE3" w:rsidP="00B27FE3">
      <w:pPr>
        <w:spacing w:after="0"/>
        <w:jc w:val="center"/>
        <w:rPr>
          <w:b/>
          <w:sz w:val="36"/>
          <w:szCs w:val="28"/>
        </w:rPr>
      </w:pPr>
      <w:r w:rsidRPr="00B27FE3">
        <w:rPr>
          <w:b/>
          <w:sz w:val="36"/>
          <w:szCs w:val="28"/>
        </w:rPr>
        <w:t xml:space="preserve">Programação </w:t>
      </w:r>
      <w:r w:rsidR="004C465D" w:rsidRPr="00B27FE3">
        <w:rPr>
          <w:b/>
          <w:sz w:val="36"/>
          <w:szCs w:val="28"/>
        </w:rPr>
        <w:t>Janeiro Branco</w:t>
      </w:r>
      <w:r w:rsidRPr="00B27FE3">
        <w:rPr>
          <w:b/>
          <w:sz w:val="36"/>
          <w:szCs w:val="28"/>
        </w:rPr>
        <w:t xml:space="preserve"> 2021</w:t>
      </w:r>
    </w:p>
    <w:p w:rsidR="00B27FE3" w:rsidRPr="00B27FE3" w:rsidRDefault="00B27FE3" w:rsidP="00B27FE3">
      <w:pPr>
        <w:spacing w:after="0"/>
        <w:jc w:val="center"/>
        <w:rPr>
          <w:b/>
          <w:sz w:val="36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271"/>
        <w:gridCol w:w="1134"/>
        <w:gridCol w:w="1134"/>
        <w:gridCol w:w="3686"/>
        <w:gridCol w:w="6769"/>
      </w:tblGrid>
      <w:tr w:rsidR="004C465D" w:rsidTr="00E900D3">
        <w:tc>
          <w:tcPr>
            <w:tcW w:w="1271" w:type="dxa"/>
          </w:tcPr>
          <w:p w:rsidR="004C465D" w:rsidRPr="00611C56" w:rsidRDefault="004C465D" w:rsidP="00611C56">
            <w:pPr>
              <w:jc w:val="center"/>
              <w:rPr>
                <w:b/>
                <w:sz w:val="24"/>
                <w:szCs w:val="24"/>
              </w:rPr>
            </w:pPr>
            <w:r w:rsidRPr="00611C56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:rsidR="004C465D" w:rsidRPr="00611C56" w:rsidRDefault="004C465D" w:rsidP="00611C56">
            <w:pPr>
              <w:jc w:val="center"/>
              <w:rPr>
                <w:b/>
                <w:sz w:val="24"/>
                <w:szCs w:val="24"/>
              </w:rPr>
            </w:pPr>
            <w:r w:rsidRPr="00611C56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134" w:type="dxa"/>
          </w:tcPr>
          <w:p w:rsidR="004C465D" w:rsidRPr="00611C56" w:rsidRDefault="004C465D" w:rsidP="00611C56">
            <w:pPr>
              <w:jc w:val="center"/>
              <w:rPr>
                <w:b/>
                <w:sz w:val="24"/>
                <w:szCs w:val="24"/>
              </w:rPr>
            </w:pPr>
            <w:r w:rsidRPr="00611C56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3686" w:type="dxa"/>
          </w:tcPr>
          <w:p w:rsidR="004C465D" w:rsidRPr="00611C56" w:rsidRDefault="004C465D" w:rsidP="00611C56">
            <w:pPr>
              <w:jc w:val="center"/>
              <w:rPr>
                <w:b/>
                <w:sz w:val="24"/>
                <w:szCs w:val="24"/>
              </w:rPr>
            </w:pPr>
            <w:r w:rsidRPr="00611C56">
              <w:rPr>
                <w:b/>
                <w:sz w:val="24"/>
                <w:szCs w:val="24"/>
              </w:rPr>
              <w:t>Facilitadores</w:t>
            </w:r>
          </w:p>
        </w:tc>
        <w:tc>
          <w:tcPr>
            <w:tcW w:w="6769" w:type="dxa"/>
          </w:tcPr>
          <w:p w:rsidR="004C465D" w:rsidRPr="00611C56" w:rsidRDefault="004C465D" w:rsidP="00611C56">
            <w:pPr>
              <w:jc w:val="center"/>
              <w:rPr>
                <w:b/>
                <w:sz w:val="24"/>
                <w:szCs w:val="24"/>
              </w:rPr>
            </w:pPr>
            <w:r w:rsidRPr="00611C56">
              <w:rPr>
                <w:b/>
                <w:sz w:val="24"/>
                <w:szCs w:val="24"/>
              </w:rPr>
              <w:t>Tema</w:t>
            </w:r>
          </w:p>
        </w:tc>
      </w:tr>
      <w:tr w:rsidR="004C465D" w:rsidTr="00E900D3">
        <w:tc>
          <w:tcPr>
            <w:tcW w:w="1271" w:type="dxa"/>
          </w:tcPr>
          <w:p w:rsidR="004C465D" w:rsidRDefault="004C465D">
            <w:r>
              <w:t>15/01</w:t>
            </w:r>
          </w:p>
        </w:tc>
        <w:tc>
          <w:tcPr>
            <w:tcW w:w="1134" w:type="dxa"/>
          </w:tcPr>
          <w:p w:rsidR="004C465D" w:rsidRDefault="004C465D">
            <w:r>
              <w:t>7:30</w:t>
            </w:r>
          </w:p>
        </w:tc>
        <w:tc>
          <w:tcPr>
            <w:tcW w:w="1134" w:type="dxa"/>
          </w:tcPr>
          <w:p w:rsidR="004C465D" w:rsidRDefault="004C465D">
            <w:r>
              <w:t>PSF 01</w:t>
            </w:r>
          </w:p>
        </w:tc>
        <w:tc>
          <w:tcPr>
            <w:tcW w:w="3686" w:type="dxa"/>
          </w:tcPr>
          <w:p w:rsidR="004C465D" w:rsidRDefault="007F5667">
            <w:r>
              <w:t xml:space="preserve">Enf. </w:t>
            </w:r>
            <w:proofErr w:type="spellStart"/>
            <w:r>
              <w:t>Natiele</w:t>
            </w:r>
            <w:proofErr w:type="spellEnd"/>
          </w:p>
        </w:tc>
        <w:tc>
          <w:tcPr>
            <w:tcW w:w="6769" w:type="dxa"/>
          </w:tcPr>
          <w:p w:rsidR="004C465D" w:rsidRDefault="004C465D">
            <w:r>
              <w:t xml:space="preserve">Ansiedade e Depressão – Orientação aos </w:t>
            </w:r>
            <w:r w:rsidR="0023610D">
              <w:t>Paciente</w:t>
            </w:r>
          </w:p>
        </w:tc>
      </w:tr>
      <w:tr w:rsidR="004C465D" w:rsidTr="00E900D3">
        <w:tc>
          <w:tcPr>
            <w:tcW w:w="1271" w:type="dxa"/>
          </w:tcPr>
          <w:p w:rsidR="004C465D" w:rsidRDefault="004C109F">
            <w:r>
              <w:t>19/01</w:t>
            </w:r>
          </w:p>
        </w:tc>
        <w:tc>
          <w:tcPr>
            <w:tcW w:w="1134" w:type="dxa"/>
          </w:tcPr>
          <w:p w:rsidR="004C465D" w:rsidRDefault="004C109F">
            <w:r>
              <w:t>7:30</w:t>
            </w:r>
          </w:p>
        </w:tc>
        <w:tc>
          <w:tcPr>
            <w:tcW w:w="1134" w:type="dxa"/>
          </w:tcPr>
          <w:p w:rsidR="004C465D" w:rsidRDefault="004C465D">
            <w:r>
              <w:t>PSF 02</w:t>
            </w:r>
          </w:p>
        </w:tc>
        <w:tc>
          <w:tcPr>
            <w:tcW w:w="3686" w:type="dxa"/>
          </w:tcPr>
          <w:p w:rsidR="004C465D" w:rsidRDefault="004C109F">
            <w:r>
              <w:t>Enf. Laiane e Psicóloga Fernanda</w:t>
            </w:r>
          </w:p>
        </w:tc>
        <w:tc>
          <w:tcPr>
            <w:tcW w:w="6769" w:type="dxa"/>
          </w:tcPr>
          <w:p w:rsidR="004C465D" w:rsidRDefault="004C109F">
            <w:r>
              <w:t>Roda de Conversa com o tema Promoção da Saúde Mental e Prevenção ao Adoecimento Emocional</w:t>
            </w:r>
          </w:p>
        </w:tc>
      </w:tr>
      <w:tr w:rsidR="004C465D" w:rsidTr="00E900D3">
        <w:tc>
          <w:tcPr>
            <w:tcW w:w="1271" w:type="dxa"/>
          </w:tcPr>
          <w:p w:rsidR="004C465D" w:rsidRDefault="0023610D">
            <w:r>
              <w:t>17/01</w:t>
            </w:r>
          </w:p>
        </w:tc>
        <w:tc>
          <w:tcPr>
            <w:tcW w:w="1134" w:type="dxa"/>
          </w:tcPr>
          <w:p w:rsidR="004C465D" w:rsidRDefault="00B10234">
            <w:r>
              <w:t>A definir</w:t>
            </w:r>
          </w:p>
        </w:tc>
        <w:tc>
          <w:tcPr>
            <w:tcW w:w="1134" w:type="dxa"/>
          </w:tcPr>
          <w:p w:rsidR="004C465D" w:rsidRDefault="004C465D">
            <w:r>
              <w:t>PSF 03</w:t>
            </w:r>
          </w:p>
        </w:tc>
        <w:tc>
          <w:tcPr>
            <w:tcW w:w="3686" w:type="dxa"/>
          </w:tcPr>
          <w:p w:rsidR="004C465D" w:rsidRDefault="007F5667">
            <w:r>
              <w:t>Enf. Mônica Moura</w:t>
            </w:r>
          </w:p>
        </w:tc>
        <w:tc>
          <w:tcPr>
            <w:tcW w:w="6769" w:type="dxa"/>
          </w:tcPr>
          <w:p w:rsidR="004C465D" w:rsidRDefault="0023610D">
            <w:r>
              <w:t>Orientações sobre Medo, Angustia e Tristeza em meio a pandemia (Ansiedade e Depressão)</w:t>
            </w:r>
          </w:p>
        </w:tc>
      </w:tr>
      <w:tr w:rsidR="004C465D" w:rsidTr="00E900D3">
        <w:tc>
          <w:tcPr>
            <w:tcW w:w="1271" w:type="dxa"/>
          </w:tcPr>
          <w:p w:rsidR="004C465D" w:rsidRDefault="00511F91">
            <w:r>
              <w:t>A definir</w:t>
            </w:r>
          </w:p>
        </w:tc>
        <w:tc>
          <w:tcPr>
            <w:tcW w:w="1134" w:type="dxa"/>
          </w:tcPr>
          <w:p w:rsidR="004C465D" w:rsidRDefault="00511F91">
            <w:r>
              <w:t>A definir</w:t>
            </w:r>
          </w:p>
        </w:tc>
        <w:tc>
          <w:tcPr>
            <w:tcW w:w="1134" w:type="dxa"/>
          </w:tcPr>
          <w:p w:rsidR="004C465D" w:rsidRDefault="004C465D">
            <w:r>
              <w:t>PSF 04</w:t>
            </w:r>
          </w:p>
        </w:tc>
        <w:tc>
          <w:tcPr>
            <w:tcW w:w="3686" w:type="dxa"/>
          </w:tcPr>
          <w:p w:rsidR="004C465D" w:rsidRDefault="007F5667">
            <w:r>
              <w:t>Enf. Luciana Wagner</w:t>
            </w:r>
          </w:p>
        </w:tc>
        <w:tc>
          <w:tcPr>
            <w:tcW w:w="6769" w:type="dxa"/>
          </w:tcPr>
          <w:p w:rsidR="004C465D" w:rsidRDefault="004705E8">
            <w:r>
              <w:t xml:space="preserve">Ansiedade e Depressão </w:t>
            </w:r>
          </w:p>
          <w:p w:rsidR="004705E8" w:rsidRDefault="004705E8">
            <w:r>
              <w:t>Como lidar?</w:t>
            </w:r>
          </w:p>
        </w:tc>
      </w:tr>
      <w:tr w:rsidR="004C465D" w:rsidTr="00E900D3">
        <w:tc>
          <w:tcPr>
            <w:tcW w:w="1271" w:type="dxa"/>
          </w:tcPr>
          <w:p w:rsidR="004C465D" w:rsidRDefault="004C109F">
            <w:r>
              <w:t>20/01</w:t>
            </w:r>
          </w:p>
        </w:tc>
        <w:tc>
          <w:tcPr>
            <w:tcW w:w="1134" w:type="dxa"/>
          </w:tcPr>
          <w:p w:rsidR="004C465D" w:rsidRDefault="004C109F">
            <w:r>
              <w:t>8:00</w:t>
            </w:r>
          </w:p>
        </w:tc>
        <w:tc>
          <w:tcPr>
            <w:tcW w:w="1134" w:type="dxa"/>
          </w:tcPr>
          <w:p w:rsidR="004C465D" w:rsidRDefault="004C465D">
            <w:r>
              <w:t>PSF 05</w:t>
            </w:r>
          </w:p>
        </w:tc>
        <w:tc>
          <w:tcPr>
            <w:tcW w:w="3686" w:type="dxa"/>
          </w:tcPr>
          <w:p w:rsidR="004C465D" w:rsidRDefault="004C109F">
            <w:r>
              <w:t>Enf. Natália e Psicólogo Magno</w:t>
            </w:r>
          </w:p>
        </w:tc>
        <w:tc>
          <w:tcPr>
            <w:tcW w:w="6769" w:type="dxa"/>
          </w:tcPr>
          <w:p w:rsidR="004C465D" w:rsidRDefault="004C109F">
            <w:r>
              <w:t xml:space="preserve">Ansiedade </w:t>
            </w:r>
          </w:p>
        </w:tc>
      </w:tr>
      <w:tr w:rsidR="004C465D" w:rsidTr="00E900D3">
        <w:tc>
          <w:tcPr>
            <w:tcW w:w="1271" w:type="dxa"/>
          </w:tcPr>
          <w:p w:rsidR="004C465D" w:rsidRDefault="004705E8">
            <w:r>
              <w:t>22/01</w:t>
            </w:r>
          </w:p>
        </w:tc>
        <w:tc>
          <w:tcPr>
            <w:tcW w:w="1134" w:type="dxa"/>
          </w:tcPr>
          <w:p w:rsidR="004C465D" w:rsidRDefault="004705E8">
            <w:r>
              <w:t>8:00</w:t>
            </w:r>
          </w:p>
        </w:tc>
        <w:tc>
          <w:tcPr>
            <w:tcW w:w="1134" w:type="dxa"/>
          </w:tcPr>
          <w:p w:rsidR="004C465D" w:rsidRDefault="004C465D">
            <w:r>
              <w:t>PSF 06</w:t>
            </w:r>
          </w:p>
        </w:tc>
        <w:tc>
          <w:tcPr>
            <w:tcW w:w="3686" w:type="dxa"/>
          </w:tcPr>
          <w:p w:rsidR="004C465D" w:rsidRDefault="004705E8">
            <w:r>
              <w:t>Enf</w:t>
            </w:r>
            <w:r w:rsidR="00E900D3">
              <w:t>.</w:t>
            </w:r>
            <w:r>
              <w:t xml:space="preserve"> Andrea e Psicóloga Fabiana</w:t>
            </w:r>
          </w:p>
        </w:tc>
        <w:tc>
          <w:tcPr>
            <w:tcW w:w="6769" w:type="dxa"/>
          </w:tcPr>
          <w:p w:rsidR="004C465D" w:rsidRDefault="004705E8">
            <w:r>
              <w:t>Terapias alternativas auxiliares para o controle da Depressão e Ansiedade</w:t>
            </w:r>
          </w:p>
        </w:tc>
      </w:tr>
      <w:tr w:rsidR="004C465D" w:rsidTr="00E900D3">
        <w:tc>
          <w:tcPr>
            <w:tcW w:w="1271" w:type="dxa"/>
          </w:tcPr>
          <w:p w:rsidR="004C465D" w:rsidRDefault="0023610D">
            <w:r>
              <w:t>22/01</w:t>
            </w:r>
          </w:p>
        </w:tc>
        <w:tc>
          <w:tcPr>
            <w:tcW w:w="1134" w:type="dxa"/>
          </w:tcPr>
          <w:p w:rsidR="004C465D" w:rsidRDefault="0023610D">
            <w:r>
              <w:t>8:00</w:t>
            </w:r>
          </w:p>
        </w:tc>
        <w:tc>
          <w:tcPr>
            <w:tcW w:w="1134" w:type="dxa"/>
          </w:tcPr>
          <w:p w:rsidR="004C465D" w:rsidRDefault="004C465D">
            <w:r>
              <w:t>PSF 07</w:t>
            </w:r>
          </w:p>
        </w:tc>
        <w:tc>
          <w:tcPr>
            <w:tcW w:w="3686" w:type="dxa"/>
          </w:tcPr>
          <w:p w:rsidR="004C465D" w:rsidRDefault="007F5667">
            <w:r>
              <w:t>Enf. Laís</w:t>
            </w:r>
          </w:p>
        </w:tc>
        <w:tc>
          <w:tcPr>
            <w:tcW w:w="6769" w:type="dxa"/>
          </w:tcPr>
          <w:p w:rsidR="004C465D" w:rsidRDefault="0023610D">
            <w:r>
              <w:t xml:space="preserve">Orientação sobre a ansiedade e o adoecimento emocional, com ênfase em utilizar estratégias </w:t>
            </w:r>
            <w:r w:rsidR="00C66015">
              <w:t>na mudança do estilo de vida, que refletirá direto na melhoria da qualidade de vida.</w:t>
            </w:r>
          </w:p>
        </w:tc>
      </w:tr>
      <w:tr w:rsidR="004C465D" w:rsidTr="00E900D3">
        <w:trPr>
          <w:trHeight w:val="70"/>
        </w:trPr>
        <w:tc>
          <w:tcPr>
            <w:tcW w:w="1271" w:type="dxa"/>
          </w:tcPr>
          <w:p w:rsidR="004C465D" w:rsidRDefault="004C109F">
            <w:r>
              <w:t>26/01</w:t>
            </w:r>
          </w:p>
        </w:tc>
        <w:tc>
          <w:tcPr>
            <w:tcW w:w="1134" w:type="dxa"/>
          </w:tcPr>
          <w:p w:rsidR="004C465D" w:rsidRDefault="004C109F">
            <w:r>
              <w:t>7:00</w:t>
            </w:r>
          </w:p>
        </w:tc>
        <w:tc>
          <w:tcPr>
            <w:tcW w:w="1134" w:type="dxa"/>
          </w:tcPr>
          <w:p w:rsidR="004C465D" w:rsidRDefault="004C465D">
            <w:r>
              <w:t>PSF 08</w:t>
            </w:r>
          </w:p>
        </w:tc>
        <w:tc>
          <w:tcPr>
            <w:tcW w:w="3686" w:type="dxa"/>
          </w:tcPr>
          <w:p w:rsidR="004C465D" w:rsidRDefault="007F5667">
            <w:r>
              <w:t>Enf. Juliana</w:t>
            </w:r>
          </w:p>
        </w:tc>
        <w:tc>
          <w:tcPr>
            <w:tcW w:w="6769" w:type="dxa"/>
          </w:tcPr>
          <w:p w:rsidR="004C465D" w:rsidRDefault="00C66015">
            <w:r>
              <w:t xml:space="preserve">Ansiedade e Depressão </w:t>
            </w:r>
          </w:p>
          <w:p w:rsidR="00C66015" w:rsidRDefault="00C66015">
            <w:r>
              <w:t>Busca ativa de pacientes com mais de um ano sem consultar o psiquiatra.</w:t>
            </w:r>
          </w:p>
        </w:tc>
      </w:tr>
    </w:tbl>
    <w:p w:rsidR="004C465D" w:rsidRPr="00611C56" w:rsidRDefault="004C465D" w:rsidP="00611C56">
      <w:pPr>
        <w:spacing w:after="0"/>
        <w:rPr>
          <w:b/>
          <w:sz w:val="28"/>
          <w:szCs w:val="28"/>
        </w:rPr>
      </w:pPr>
      <w:r w:rsidRPr="00611C56">
        <w:rPr>
          <w:b/>
          <w:sz w:val="28"/>
          <w:szCs w:val="28"/>
        </w:rPr>
        <w:t>Janeiro Roxo</w:t>
      </w:r>
    </w:p>
    <w:tbl>
      <w:tblPr>
        <w:tblStyle w:val="Tabelacomgrade"/>
        <w:tblW w:w="0" w:type="auto"/>
        <w:tblLook w:val="04A0"/>
      </w:tblPr>
      <w:tblGrid>
        <w:gridCol w:w="1271"/>
        <w:gridCol w:w="1134"/>
        <w:gridCol w:w="1134"/>
        <w:gridCol w:w="3686"/>
        <w:gridCol w:w="6769"/>
      </w:tblGrid>
      <w:tr w:rsidR="004C465D" w:rsidTr="00E900D3">
        <w:tc>
          <w:tcPr>
            <w:tcW w:w="1271" w:type="dxa"/>
          </w:tcPr>
          <w:p w:rsidR="004C465D" w:rsidRPr="00611C56" w:rsidRDefault="004C465D" w:rsidP="00611C56">
            <w:pPr>
              <w:jc w:val="center"/>
              <w:rPr>
                <w:b/>
                <w:sz w:val="24"/>
                <w:szCs w:val="24"/>
              </w:rPr>
            </w:pPr>
            <w:r w:rsidRPr="00611C56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:rsidR="004C465D" w:rsidRPr="00611C56" w:rsidRDefault="004C465D" w:rsidP="00611C56">
            <w:pPr>
              <w:jc w:val="center"/>
              <w:rPr>
                <w:b/>
                <w:sz w:val="24"/>
                <w:szCs w:val="24"/>
              </w:rPr>
            </w:pPr>
            <w:r w:rsidRPr="00611C56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134" w:type="dxa"/>
          </w:tcPr>
          <w:p w:rsidR="004C465D" w:rsidRPr="00611C56" w:rsidRDefault="004C465D" w:rsidP="00611C56">
            <w:pPr>
              <w:jc w:val="center"/>
              <w:rPr>
                <w:b/>
                <w:sz w:val="24"/>
                <w:szCs w:val="24"/>
              </w:rPr>
            </w:pPr>
            <w:r w:rsidRPr="00611C56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3686" w:type="dxa"/>
          </w:tcPr>
          <w:p w:rsidR="004C465D" w:rsidRPr="00611C56" w:rsidRDefault="004C465D" w:rsidP="00611C56">
            <w:pPr>
              <w:jc w:val="center"/>
              <w:rPr>
                <w:b/>
                <w:sz w:val="24"/>
                <w:szCs w:val="24"/>
              </w:rPr>
            </w:pPr>
            <w:r w:rsidRPr="00611C56">
              <w:rPr>
                <w:b/>
                <w:sz w:val="24"/>
                <w:szCs w:val="24"/>
              </w:rPr>
              <w:t>Facilitadores</w:t>
            </w:r>
          </w:p>
        </w:tc>
        <w:tc>
          <w:tcPr>
            <w:tcW w:w="6769" w:type="dxa"/>
          </w:tcPr>
          <w:p w:rsidR="004C465D" w:rsidRPr="00611C56" w:rsidRDefault="004C465D" w:rsidP="00611C56">
            <w:pPr>
              <w:jc w:val="center"/>
              <w:rPr>
                <w:b/>
                <w:sz w:val="24"/>
                <w:szCs w:val="24"/>
              </w:rPr>
            </w:pPr>
            <w:r w:rsidRPr="00611C56">
              <w:rPr>
                <w:b/>
                <w:sz w:val="24"/>
                <w:szCs w:val="24"/>
              </w:rPr>
              <w:t>Tema</w:t>
            </w:r>
          </w:p>
        </w:tc>
      </w:tr>
      <w:tr w:rsidR="004C465D" w:rsidTr="00E900D3">
        <w:tc>
          <w:tcPr>
            <w:tcW w:w="1271" w:type="dxa"/>
          </w:tcPr>
          <w:p w:rsidR="004C465D" w:rsidRDefault="0023610D" w:rsidP="00265252">
            <w:r>
              <w:t>20</w:t>
            </w:r>
            <w:r w:rsidR="004C465D">
              <w:t>/01</w:t>
            </w:r>
          </w:p>
        </w:tc>
        <w:tc>
          <w:tcPr>
            <w:tcW w:w="1134" w:type="dxa"/>
          </w:tcPr>
          <w:p w:rsidR="004C465D" w:rsidRDefault="004C465D" w:rsidP="00265252">
            <w:r>
              <w:t>7:30</w:t>
            </w:r>
          </w:p>
        </w:tc>
        <w:tc>
          <w:tcPr>
            <w:tcW w:w="1134" w:type="dxa"/>
          </w:tcPr>
          <w:p w:rsidR="004C465D" w:rsidRDefault="004C465D" w:rsidP="00265252">
            <w:r>
              <w:t>PSF 01</w:t>
            </w:r>
          </w:p>
        </w:tc>
        <w:tc>
          <w:tcPr>
            <w:tcW w:w="3686" w:type="dxa"/>
          </w:tcPr>
          <w:p w:rsidR="004C465D" w:rsidRDefault="004C465D" w:rsidP="00265252"/>
        </w:tc>
        <w:tc>
          <w:tcPr>
            <w:tcW w:w="6769" w:type="dxa"/>
          </w:tcPr>
          <w:p w:rsidR="004C465D" w:rsidRDefault="0023610D" w:rsidP="00265252">
            <w:r>
              <w:t xml:space="preserve">Orientação sobre Hanseníase, como tratar curar e prevenir. </w:t>
            </w:r>
          </w:p>
        </w:tc>
      </w:tr>
      <w:tr w:rsidR="004C465D" w:rsidTr="00E900D3">
        <w:tc>
          <w:tcPr>
            <w:tcW w:w="1271" w:type="dxa"/>
          </w:tcPr>
          <w:p w:rsidR="004C465D" w:rsidRDefault="00560C4C" w:rsidP="00265252">
            <w:r>
              <w:t>28/01</w:t>
            </w:r>
          </w:p>
        </w:tc>
        <w:tc>
          <w:tcPr>
            <w:tcW w:w="1134" w:type="dxa"/>
          </w:tcPr>
          <w:p w:rsidR="004C465D" w:rsidRDefault="00560C4C" w:rsidP="00265252">
            <w:r>
              <w:t>7:30</w:t>
            </w:r>
          </w:p>
        </w:tc>
        <w:tc>
          <w:tcPr>
            <w:tcW w:w="1134" w:type="dxa"/>
          </w:tcPr>
          <w:p w:rsidR="004C465D" w:rsidRDefault="004C465D" w:rsidP="00265252">
            <w:r>
              <w:t>PSF 02</w:t>
            </w:r>
          </w:p>
        </w:tc>
        <w:tc>
          <w:tcPr>
            <w:tcW w:w="3686" w:type="dxa"/>
          </w:tcPr>
          <w:p w:rsidR="004C465D" w:rsidRDefault="00B10234" w:rsidP="00265252">
            <w:r>
              <w:t>Enf. Laiane</w:t>
            </w:r>
          </w:p>
        </w:tc>
        <w:tc>
          <w:tcPr>
            <w:tcW w:w="6769" w:type="dxa"/>
          </w:tcPr>
          <w:p w:rsidR="004C465D" w:rsidRDefault="00226E94" w:rsidP="00265252">
            <w:r>
              <w:t>Orientação sobre Hanseníase prevenção e tratamento.</w:t>
            </w:r>
          </w:p>
        </w:tc>
      </w:tr>
      <w:tr w:rsidR="004C465D" w:rsidTr="00E900D3">
        <w:tc>
          <w:tcPr>
            <w:tcW w:w="1271" w:type="dxa"/>
          </w:tcPr>
          <w:p w:rsidR="004C465D" w:rsidRDefault="004705E8" w:rsidP="00265252">
            <w:r>
              <w:t>20/01</w:t>
            </w:r>
          </w:p>
        </w:tc>
        <w:tc>
          <w:tcPr>
            <w:tcW w:w="1134" w:type="dxa"/>
          </w:tcPr>
          <w:p w:rsidR="004C465D" w:rsidRDefault="006D0CE9" w:rsidP="00265252">
            <w:r>
              <w:t>A definir</w:t>
            </w:r>
          </w:p>
        </w:tc>
        <w:tc>
          <w:tcPr>
            <w:tcW w:w="1134" w:type="dxa"/>
          </w:tcPr>
          <w:p w:rsidR="004C465D" w:rsidRDefault="004C465D" w:rsidP="00265252">
            <w:r>
              <w:t>PSF 03</w:t>
            </w:r>
          </w:p>
        </w:tc>
        <w:tc>
          <w:tcPr>
            <w:tcW w:w="3686" w:type="dxa"/>
          </w:tcPr>
          <w:p w:rsidR="004C465D" w:rsidRDefault="006D0CE9" w:rsidP="00265252">
            <w:r>
              <w:t>A definir</w:t>
            </w:r>
          </w:p>
        </w:tc>
        <w:tc>
          <w:tcPr>
            <w:tcW w:w="6769" w:type="dxa"/>
          </w:tcPr>
          <w:p w:rsidR="004C465D" w:rsidRDefault="0023610D" w:rsidP="00265252">
            <w:r>
              <w:t>Hanseníase como Diagnosticar, o tratamento</w:t>
            </w:r>
            <w:r w:rsidR="004705E8">
              <w:t xml:space="preserve"> e</w:t>
            </w:r>
            <w:r>
              <w:t xml:space="preserve"> os cuidados.</w:t>
            </w:r>
          </w:p>
        </w:tc>
      </w:tr>
      <w:tr w:rsidR="004C465D" w:rsidTr="00E900D3">
        <w:tc>
          <w:tcPr>
            <w:tcW w:w="1271" w:type="dxa"/>
          </w:tcPr>
          <w:p w:rsidR="004C465D" w:rsidRDefault="00511F91" w:rsidP="00265252">
            <w:r>
              <w:t>A definir</w:t>
            </w:r>
          </w:p>
        </w:tc>
        <w:tc>
          <w:tcPr>
            <w:tcW w:w="1134" w:type="dxa"/>
          </w:tcPr>
          <w:p w:rsidR="004C465D" w:rsidRDefault="00511F91" w:rsidP="00265252">
            <w:r>
              <w:t>A definir</w:t>
            </w:r>
          </w:p>
        </w:tc>
        <w:tc>
          <w:tcPr>
            <w:tcW w:w="1134" w:type="dxa"/>
          </w:tcPr>
          <w:p w:rsidR="004C465D" w:rsidRDefault="004C465D" w:rsidP="00265252">
            <w:r>
              <w:t>PSF 04</w:t>
            </w:r>
          </w:p>
        </w:tc>
        <w:tc>
          <w:tcPr>
            <w:tcW w:w="3686" w:type="dxa"/>
          </w:tcPr>
          <w:p w:rsidR="004C465D" w:rsidRDefault="00B10234" w:rsidP="00265252">
            <w:r>
              <w:t>A definir</w:t>
            </w:r>
          </w:p>
        </w:tc>
        <w:tc>
          <w:tcPr>
            <w:tcW w:w="6769" w:type="dxa"/>
          </w:tcPr>
          <w:p w:rsidR="004C465D" w:rsidRDefault="00B10234" w:rsidP="00265252">
            <w:r>
              <w:t>A definir</w:t>
            </w:r>
          </w:p>
        </w:tc>
      </w:tr>
      <w:tr w:rsidR="004C465D" w:rsidTr="00E900D3">
        <w:tc>
          <w:tcPr>
            <w:tcW w:w="1271" w:type="dxa"/>
          </w:tcPr>
          <w:p w:rsidR="004C465D" w:rsidRDefault="006D0CE9" w:rsidP="00265252">
            <w:r>
              <w:t>A definir</w:t>
            </w:r>
          </w:p>
        </w:tc>
        <w:tc>
          <w:tcPr>
            <w:tcW w:w="1134" w:type="dxa"/>
          </w:tcPr>
          <w:p w:rsidR="004C465D" w:rsidRDefault="006D0CE9" w:rsidP="00265252">
            <w:r>
              <w:t>A definir</w:t>
            </w:r>
          </w:p>
        </w:tc>
        <w:tc>
          <w:tcPr>
            <w:tcW w:w="1134" w:type="dxa"/>
          </w:tcPr>
          <w:p w:rsidR="004C465D" w:rsidRDefault="004C465D" w:rsidP="00265252">
            <w:r>
              <w:t>PSF 05</w:t>
            </w:r>
          </w:p>
        </w:tc>
        <w:tc>
          <w:tcPr>
            <w:tcW w:w="3686" w:type="dxa"/>
          </w:tcPr>
          <w:p w:rsidR="004C465D" w:rsidRDefault="006D0CE9" w:rsidP="00265252">
            <w:r>
              <w:t>Enf. Natália</w:t>
            </w:r>
          </w:p>
        </w:tc>
        <w:tc>
          <w:tcPr>
            <w:tcW w:w="6769" w:type="dxa"/>
          </w:tcPr>
          <w:p w:rsidR="004C465D" w:rsidRDefault="006D0CE9" w:rsidP="00265252">
            <w:r>
              <w:t>Orientações sobre Hanseníase, prevenção.</w:t>
            </w:r>
          </w:p>
        </w:tc>
      </w:tr>
      <w:tr w:rsidR="004C465D" w:rsidTr="00E900D3">
        <w:tc>
          <w:tcPr>
            <w:tcW w:w="1271" w:type="dxa"/>
          </w:tcPr>
          <w:p w:rsidR="004C465D" w:rsidRDefault="004705E8" w:rsidP="00265252">
            <w:r>
              <w:t>28/01</w:t>
            </w:r>
          </w:p>
        </w:tc>
        <w:tc>
          <w:tcPr>
            <w:tcW w:w="1134" w:type="dxa"/>
          </w:tcPr>
          <w:p w:rsidR="004C465D" w:rsidRDefault="004705E8" w:rsidP="00265252">
            <w:r>
              <w:t>8:00</w:t>
            </w:r>
          </w:p>
        </w:tc>
        <w:tc>
          <w:tcPr>
            <w:tcW w:w="1134" w:type="dxa"/>
          </w:tcPr>
          <w:p w:rsidR="004C465D" w:rsidRDefault="004C465D" w:rsidP="00265252">
            <w:r>
              <w:t>PSF 06</w:t>
            </w:r>
          </w:p>
        </w:tc>
        <w:tc>
          <w:tcPr>
            <w:tcW w:w="3686" w:type="dxa"/>
          </w:tcPr>
          <w:p w:rsidR="004C465D" w:rsidRDefault="004705E8" w:rsidP="00265252">
            <w:r>
              <w:t xml:space="preserve">Enf. Andrea e Dr. </w:t>
            </w:r>
            <w:proofErr w:type="spellStart"/>
            <w:r>
              <w:t>Esteban</w:t>
            </w:r>
            <w:proofErr w:type="spellEnd"/>
          </w:p>
        </w:tc>
        <w:tc>
          <w:tcPr>
            <w:tcW w:w="6769" w:type="dxa"/>
          </w:tcPr>
          <w:p w:rsidR="004C465D" w:rsidRDefault="004705E8" w:rsidP="00265252">
            <w:r>
              <w:t>Hanseníase tratamento e sintomas</w:t>
            </w:r>
          </w:p>
        </w:tc>
      </w:tr>
      <w:tr w:rsidR="004C465D" w:rsidTr="00E900D3">
        <w:tc>
          <w:tcPr>
            <w:tcW w:w="1271" w:type="dxa"/>
          </w:tcPr>
          <w:p w:rsidR="004C465D" w:rsidRDefault="00C66015" w:rsidP="00265252">
            <w:r>
              <w:t>11/01</w:t>
            </w:r>
          </w:p>
        </w:tc>
        <w:tc>
          <w:tcPr>
            <w:tcW w:w="1134" w:type="dxa"/>
          </w:tcPr>
          <w:p w:rsidR="004C465D" w:rsidRDefault="00C66015" w:rsidP="00265252">
            <w:r>
              <w:t>7:30</w:t>
            </w:r>
          </w:p>
        </w:tc>
        <w:tc>
          <w:tcPr>
            <w:tcW w:w="1134" w:type="dxa"/>
          </w:tcPr>
          <w:p w:rsidR="004C465D" w:rsidRDefault="004C465D" w:rsidP="00265252">
            <w:r>
              <w:t>PSF 07</w:t>
            </w:r>
          </w:p>
        </w:tc>
        <w:tc>
          <w:tcPr>
            <w:tcW w:w="3686" w:type="dxa"/>
          </w:tcPr>
          <w:p w:rsidR="004C465D" w:rsidRDefault="004705E8" w:rsidP="00265252">
            <w:proofErr w:type="spellStart"/>
            <w:r>
              <w:t>EnfLais</w:t>
            </w:r>
            <w:proofErr w:type="spellEnd"/>
          </w:p>
        </w:tc>
        <w:tc>
          <w:tcPr>
            <w:tcW w:w="6769" w:type="dxa"/>
          </w:tcPr>
          <w:p w:rsidR="004C465D" w:rsidRDefault="00C66015" w:rsidP="00265252">
            <w:r>
              <w:t xml:space="preserve">Orientações sobre Hanseníase </w:t>
            </w:r>
            <w:r w:rsidR="00F80B2C">
              <w:t xml:space="preserve">afim de sensibilizar a comunidade sobre a doença, tratamento e cura. </w:t>
            </w:r>
          </w:p>
        </w:tc>
      </w:tr>
      <w:tr w:rsidR="004C465D" w:rsidTr="00E900D3">
        <w:tc>
          <w:tcPr>
            <w:tcW w:w="1271" w:type="dxa"/>
          </w:tcPr>
          <w:p w:rsidR="004C465D" w:rsidRDefault="006D0CE9" w:rsidP="00265252">
            <w:r>
              <w:t>26/01</w:t>
            </w:r>
          </w:p>
        </w:tc>
        <w:tc>
          <w:tcPr>
            <w:tcW w:w="1134" w:type="dxa"/>
          </w:tcPr>
          <w:p w:rsidR="004C465D" w:rsidRDefault="006D0CE9" w:rsidP="00265252">
            <w:r>
              <w:t>8:00</w:t>
            </w:r>
          </w:p>
        </w:tc>
        <w:tc>
          <w:tcPr>
            <w:tcW w:w="1134" w:type="dxa"/>
          </w:tcPr>
          <w:p w:rsidR="004C465D" w:rsidRDefault="004C465D" w:rsidP="00265252">
            <w:r>
              <w:t>PSF 08</w:t>
            </w:r>
          </w:p>
        </w:tc>
        <w:tc>
          <w:tcPr>
            <w:tcW w:w="3686" w:type="dxa"/>
          </w:tcPr>
          <w:p w:rsidR="004C465D" w:rsidRDefault="006D0CE9" w:rsidP="00265252">
            <w:r>
              <w:t>Enf. Juliana</w:t>
            </w:r>
          </w:p>
        </w:tc>
        <w:tc>
          <w:tcPr>
            <w:tcW w:w="6769" w:type="dxa"/>
          </w:tcPr>
          <w:p w:rsidR="004C465D" w:rsidRDefault="006D0CE9" w:rsidP="00265252">
            <w:r>
              <w:t>Orientações sobre Hanseníase</w:t>
            </w:r>
          </w:p>
        </w:tc>
      </w:tr>
    </w:tbl>
    <w:p w:rsidR="004C465D" w:rsidRDefault="004C465D" w:rsidP="007F5667">
      <w:bookmarkStart w:id="0" w:name="_GoBack"/>
      <w:bookmarkEnd w:id="0"/>
    </w:p>
    <w:sectPr w:rsidR="004C465D" w:rsidSect="00B27F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465D"/>
    <w:rsid w:val="00226E94"/>
    <w:rsid w:val="0023610D"/>
    <w:rsid w:val="00245981"/>
    <w:rsid w:val="004705E8"/>
    <w:rsid w:val="004C109F"/>
    <w:rsid w:val="004C465D"/>
    <w:rsid w:val="00511F91"/>
    <w:rsid w:val="00560C4C"/>
    <w:rsid w:val="00611C56"/>
    <w:rsid w:val="006D0CE9"/>
    <w:rsid w:val="0077355D"/>
    <w:rsid w:val="007F5667"/>
    <w:rsid w:val="00AE25F2"/>
    <w:rsid w:val="00B10234"/>
    <w:rsid w:val="00B27FE3"/>
    <w:rsid w:val="00B518AF"/>
    <w:rsid w:val="00C66015"/>
    <w:rsid w:val="00CB6D32"/>
    <w:rsid w:val="00E900D3"/>
    <w:rsid w:val="00F8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Camila</cp:lastModifiedBy>
  <cp:revision>3</cp:revision>
  <dcterms:created xsi:type="dcterms:W3CDTF">2021-01-14T21:15:00Z</dcterms:created>
  <dcterms:modified xsi:type="dcterms:W3CDTF">2021-01-14T21:17:00Z</dcterms:modified>
</cp:coreProperties>
</file>