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1D" w:rsidRDefault="009C491D" w:rsidP="009C491D">
      <w:pPr>
        <w:pStyle w:val="Heading1"/>
      </w:pPr>
    </w:p>
    <w:p w:rsidR="009C491D" w:rsidRDefault="009C491D" w:rsidP="009C491D">
      <w:pPr>
        <w:pStyle w:val="Heading1"/>
      </w:pPr>
      <w:r>
        <w:t>ESCALA DE MÉDICOS DAS UNIDADES BÁSICAS DE SAÚDE DE JACIARA – MT</w:t>
      </w: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rPr>
          <w:b/>
          <w:sz w:val="20"/>
        </w:rPr>
      </w:pPr>
    </w:p>
    <w:p w:rsidR="009C491D" w:rsidRDefault="009C491D" w:rsidP="009C491D">
      <w:pPr>
        <w:pStyle w:val="Corpodetexto"/>
        <w:spacing w:before="1"/>
        <w:rPr>
          <w:b/>
          <w:sz w:val="17"/>
        </w:rPr>
      </w:pPr>
    </w:p>
    <w:p w:rsidR="009C491D" w:rsidRDefault="0072452C" w:rsidP="009C491D">
      <w:pPr>
        <w:spacing w:before="89"/>
        <w:ind w:left="5784" w:right="5764"/>
        <w:jc w:val="center"/>
        <w:rPr>
          <w:b/>
          <w:sz w:val="32"/>
        </w:rPr>
      </w:pPr>
      <w:r>
        <w:rPr>
          <w:b/>
          <w:sz w:val="32"/>
        </w:rPr>
        <w:t>Maio</w:t>
      </w:r>
      <w:r w:rsidR="009C491D">
        <w:rPr>
          <w:b/>
          <w:sz w:val="32"/>
        </w:rPr>
        <w:t>/2021</w:t>
      </w:r>
    </w:p>
    <w:p w:rsidR="009C491D" w:rsidRDefault="009C491D" w:rsidP="009C491D">
      <w:pPr>
        <w:pStyle w:val="Corpodetexto"/>
        <w:spacing w:before="9" w:after="1"/>
        <w:rPr>
          <w:b/>
          <w:sz w:val="16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51"/>
        <w:gridCol w:w="1610"/>
        <w:gridCol w:w="2654"/>
        <w:gridCol w:w="1557"/>
        <w:gridCol w:w="2551"/>
      </w:tblGrid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2042" w:right="2032"/>
              <w:rPr>
                <w:b/>
                <w:sz w:val="24"/>
              </w:rPr>
            </w:pPr>
            <w:r>
              <w:rPr>
                <w:b/>
                <w:sz w:val="24"/>
              </w:rPr>
              <w:t>Médico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CRM - MT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UBS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Ana Gabriela Pasqualoto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11005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01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Fabiana Verniano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4143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02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Carlon Vilela Borges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1180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03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José Antônio Marques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04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8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65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Elder Rocha Lemos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65" w:lineRule="exact"/>
              <w:ind w:right="216"/>
              <w:rPr>
                <w:sz w:val="24"/>
              </w:rPr>
            </w:pPr>
            <w:r>
              <w:rPr>
                <w:sz w:val="24"/>
              </w:rPr>
              <w:t>9910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65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65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05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65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8F3E98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Rogério Lopes Posser</w:t>
            </w:r>
          </w:p>
        </w:tc>
        <w:tc>
          <w:tcPr>
            <w:tcW w:w="1610" w:type="dxa"/>
          </w:tcPr>
          <w:p w:rsidR="009C491D" w:rsidRDefault="00F60A4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3479</w:t>
            </w:r>
          </w:p>
        </w:tc>
        <w:tc>
          <w:tcPr>
            <w:tcW w:w="2654" w:type="dxa"/>
          </w:tcPr>
          <w:p w:rsidR="009C491D" w:rsidRDefault="00F60A4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06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7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spacing w:line="258" w:lineRule="exact"/>
              <w:ind w:left="110" w:right="0"/>
              <w:jc w:val="left"/>
              <w:rPr>
                <w:sz w:val="24"/>
              </w:rPr>
            </w:pPr>
            <w:r>
              <w:rPr>
                <w:sz w:val="24"/>
              </w:rPr>
              <w:t>Amélia Maria da Silva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spacing w:line="258" w:lineRule="exact"/>
              <w:ind w:right="216"/>
              <w:rPr>
                <w:sz w:val="24"/>
              </w:rPr>
            </w:pPr>
            <w:r>
              <w:rPr>
                <w:sz w:val="24"/>
              </w:rPr>
              <w:t>7753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spacing w:line="258" w:lineRule="exact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UBS 07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spacing w:line="258" w:lineRule="exact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  <w:tr w:rsidR="009C491D" w:rsidTr="00C30E6E">
        <w:trPr>
          <w:trHeight w:val="275"/>
        </w:trPr>
        <w:tc>
          <w:tcPr>
            <w:tcW w:w="4951" w:type="dxa"/>
          </w:tcPr>
          <w:p w:rsidR="009C491D" w:rsidRDefault="009C491D" w:rsidP="00C30E6E">
            <w:pPr>
              <w:pStyle w:val="TableParagraph"/>
              <w:ind w:left="110" w:right="0"/>
              <w:jc w:val="left"/>
              <w:rPr>
                <w:sz w:val="24"/>
              </w:rPr>
            </w:pPr>
            <w:r w:rsidRPr="009E17E2">
              <w:rPr>
                <w:sz w:val="24"/>
              </w:rPr>
              <w:t>Vanessa Cristina Santini Santana</w:t>
            </w:r>
          </w:p>
        </w:tc>
        <w:tc>
          <w:tcPr>
            <w:tcW w:w="1610" w:type="dxa"/>
          </w:tcPr>
          <w:p w:rsidR="009C491D" w:rsidRDefault="009C491D" w:rsidP="00C30E6E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  <w:tc>
          <w:tcPr>
            <w:tcW w:w="2654" w:type="dxa"/>
          </w:tcPr>
          <w:p w:rsidR="009C491D" w:rsidRDefault="009C491D" w:rsidP="00C30E6E">
            <w:pPr>
              <w:pStyle w:val="TableParagraph"/>
              <w:ind w:left="679" w:right="665"/>
              <w:rPr>
                <w:sz w:val="24"/>
              </w:rPr>
            </w:pPr>
            <w:r>
              <w:rPr>
                <w:sz w:val="24"/>
              </w:rPr>
              <w:t>Atuante</w:t>
            </w:r>
          </w:p>
        </w:tc>
        <w:tc>
          <w:tcPr>
            <w:tcW w:w="1557" w:type="dxa"/>
          </w:tcPr>
          <w:p w:rsidR="009C491D" w:rsidRDefault="009C491D" w:rsidP="00C30E6E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UBS 08</w:t>
            </w:r>
          </w:p>
        </w:tc>
        <w:tc>
          <w:tcPr>
            <w:tcW w:w="2551" w:type="dxa"/>
          </w:tcPr>
          <w:p w:rsidR="009C491D" w:rsidRDefault="009C491D" w:rsidP="00C30E6E">
            <w:pPr>
              <w:pStyle w:val="TableParagraph"/>
              <w:ind w:left="418" w:right="401"/>
              <w:rPr>
                <w:sz w:val="24"/>
              </w:rPr>
            </w:pPr>
            <w:r>
              <w:rPr>
                <w:sz w:val="24"/>
              </w:rPr>
              <w:t>40 hs semanais</w:t>
            </w:r>
          </w:p>
        </w:tc>
      </w:tr>
    </w:tbl>
    <w:p w:rsidR="009C491D" w:rsidRDefault="009C491D" w:rsidP="009C491D">
      <w:pPr>
        <w:pStyle w:val="Corpodetexto"/>
        <w:spacing w:before="8"/>
        <w:rPr>
          <w:b/>
          <w:sz w:val="39"/>
        </w:rPr>
      </w:pPr>
    </w:p>
    <w:sectPr w:rsidR="009C491D" w:rsidSect="009C491D">
      <w:headerReference w:type="default" r:id="rId7"/>
      <w:footerReference w:type="default" r:id="rId8"/>
      <w:pgSz w:w="16838" w:h="11906" w:orient="landscape"/>
      <w:pgMar w:top="1701" w:right="1417" w:bottom="1701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D47" w:rsidRDefault="007A1D47" w:rsidP="00A92949">
      <w:pPr>
        <w:spacing w:after="0" w:line="240" w:lineRule="auto"/>
      </w:pPr>
      <w:r>
        <w:separator/>
      </w:r>
    </w:p>
  </w:endnote>
  <w:endnote w:type="continuationSeparator" w:id="1">
    <w:p w:rsidR="007A1D47" w:rsidRDefault="007A1D47" w:rsidP="00A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2A0CF9" w:rsidP="00A92949">
    <w:pPr>
      <w:pStyle w:val="Rodap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-852805</wp:posOffset>
          </wp:positionV>
          <wp:extent cx="10609580" cy="1018540"/>
          <wp:effectExtent l="1905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958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D47" w:rsidRDefault="007A1D47" w:rsidP="00A92949">
      <w:pPr>
        <w:spacing w:after="0" w:line="240" w:lineRule="auto"/>
      </w:pPr>
      <w:r>
        <w:separator/>
      </w:r>
    </w:p>
  </w:footnote>
  <w:footnote w:type="continuationSeparator" w:id="1">
    <w:p w:rsidR="007A1D47" w:rsidRDefault="007A1D47" w:rsidP="00A9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49" w:rsidRDefault="00A92949" w:rsidP="00A92949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-157119" y="0"/>
          <wp:positionH relativeFrom="page">
            <wp:align>center</wp:align>
          </wp:positionH>
          <wp:positionV relativeFrom="paragraph">
            <wp:posOffset>0</wp:posOffset>
          </wp:positionV>
          <wp:extent cx="10827414" cy="1224793"/>
          <wp:effectExtent l="19050" t="0" r="0" b="0"/>
          <wp:wrapSquare wrapText="bothSides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LHO TIMBRADO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7414" cy="1224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92949"/>
    <w:rsid w:val="00023195"/>
    <w:rsid w:val="001212F6"/>
    <w:rsid w:val="00145911"/>
    <w:rsid w:val="00154018"/>
    <w:rsid w:val="0016773F"/>
    <w:rsid w:val="0021376D"/>
    <w:rsid w:val="0022189B"/>
    <w:rsid w:val="00273A07"/>
    <w:rsid w:val="002A0CF9"/>
    <w:rsid w:val="002A50C7"/>
    <w:rsid w:val="002C7E89"/>
    <w:rsid w:val="002E3373"/>
    <w:rsid w:val="003E1EE5"/>
    <w:rsid w:val="003E3709"/>
    <w:rsid w:val="004135B2"/>
    <w:rsid w:val="0072452C"/>
    <w:rsid w:val="007A1D47"/>
    <w:rsid w:val="008140FF"/>
    <w:rsid w:val="008815AD"/>
    <w:rsid w:val="008861D3"/>
    <w:rsid w:val="008B5E74"/>
    <w:rsid w:val="008D1789"/>
    <w:rsid w:val="008D2BC8"/>
    <w:rsid w:val="008F2B85"/>
    <w:rsid w:val="008F3E98"/>
    <w:rsid w:val="009C491D"/>
    <w:rsid w:val="00A92949"/>
    <w:rsid w:val="00AA5937"/>
    <w:rsid w:val="00B05B70"/>
    <w:rsid w:val="00BE1F54"/>
    <w:rsid w:val="00C2504C"/>
    <w:rsid w:val="00C46781"/>
    <w:rsid w:val="00C82C8C"/>
    <w:rsid w:val="00EB4EAF"/>
    <w:rsid w:val="00F6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949"/>
  </w:style>
  <w:style w:type="paragraph" w:styleId="Rodap">
    <w:name w:val="footer"/>
    <w:basedOn w:val="Normal"/>
    <w:link w:val="RodapChar"/>
    <w:uiPriority w:val="99"/>
    <w:unhideWhenUsed/>
    <w:rsid w:val="00A929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949"/>
  </w:style>
  <w:style w:type="paragraph" w:styleId="Textodebalo">
    <w:name w:val="Balloon Text"/>
    <w:basedOn w:val="Normal"/>
    <w:link w:val="TextodebaloChar"/>
    <w:uiPriority w:val="99"/>
    <w:semiHidden/>
    <w:unhideWhenUsed/>
    <w:rsid w:val="0081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49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C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C491D"/>
    <w:rPr>
      <w:rFonts w:ascii="Arial" w:eastAsia="Arial" w:hAnsi="Arial" w:cs="Arial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9C491D"/>
    <w:pPr>
      <w:widowControl w:val="0"/>
      <w:autoSpaceDE w:val="0"/>
      <w:autoSpaceDN w:val="0"/>
      <w:spacing w:before="89" w:after="0" w:line="240" w:lineRule="auto"/>
      <w:ind w:left="1071"/>
      <w:outlineLvl w:val="1"/>
    </w:pPr>
    <w:rPr>
      <w:rFonts w:ascii="Arial" w:eastAsia="Arial" w:hAnsi="Arial" w:cs="Arial"/>
      <w:b/>
      <w:bCs/>
      <w:sz w:val="32"/>
      <w:szCs w:val="32"/>
      <w:lang w:val="pt-PT"/>
    </w:rPr>
  </w:style>
  <w:style w:type="paragraph" w:customStyle="1" w:styleId="TableParagraph">
    <w:name w:val="Table Paragraph"/>
    <w:basedOn w:val="Normal"/>
    <w:uiPriority w:val="1"/>
    <w:qFormat/>
    <w:rsid w:val="009C491D"/>
    <w:pPr>
      <w:widowControl w:val="0"/>
      <w:autoSpaceDE w:val="0"/>
      <w:autoSpaceDN w:val="0"/>
      <w:spacing w:after="0" w:line="256" w:lineRule="exact"/>
      <w:ind w:left="230" w:right="330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91A3-BD7D-46DB-A671-B648C649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Jakson Luiz da Silva</dc:creator>
  <cp:lastModifiedBy>Usuário</cp:lastModifiedBy>
  <cp:revision>2</cp:revision>
  <dcterms:created xsi:type="dcterms:W3CDTF">2021-05-20T19:58:00Z</dcterms:created>
  <dcterms:modified xsi:type="dcterms:W3CDTF">2021-05-20T19:58:00Z</dcterms:modified>
</cp:coreProperties>
</file>