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D" w:rsidRDefault="009C491D" w:rsidP="009C491D">
      <w:pPr>
        <w:pStyle w:val="Heading1"/>
      </w:pPr>
    </w:p>
    <w:p w:rsidR="009C491D" w:rsidRDefault="009C491D" w:rsidP="009C491D">
      <w:pPr>
        <w:pStyle w:val="Heading1"/>
      </w:pPr>
      <w:r>
        <w:t>ESCALA DE MÉDICOS DAS UNIDADES BÁSICAS DE SAÚDE DE JACIARA – MT</w:t>
      </w: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spacing w:before="1"/>
        <w:rPr>
          <w:b/>
          <w:sz w:val="17"/>
        </w:rPr>
      </w:pPr>
    </w:p>
    <w:p w:rsidR="009C491D" w:rsidRDefault="00F644AB" w:rsidP="009C491D">
      <w:pPr>
        <w:spacing w:before="89"/>
        <w:ind w:left="5784" w:right="5764"/>
        <w:jc w:val="center"/>
        <w:rPr>
          <w:b/>
          <w:sz w:val="32"/>
        </w:rPr>
      </w:pPr>
      <w:r>
        <w:rPr>
          <w:b/>
          <w:sz w:val="32"/>
        </w:rPr>
        <w:t>Junho</w:t>
      </w:r>
      <w:r w:rsidR="009C491D">
        <w:rPr>
          <w:b/>
          <w:sz w:val="32"/>
        </w:rPr>
        <w:t>/2021</w:t>
      </w:r>
    </w:p>
    <w:p w:rsidR="009C491D" w:rsidRDefault="009C491D" w:rsidP="009C491D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1"/>
        <w:gridCol w:w="1610"/>
        <w:gridCol w:w="2654"/>
        <w:gridCol w:w="1557"/>
        <w:gridCol w:w="2551"/>
      </w:tblGrid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2042" w:right="2032"/>
              <w:rPr>
                <w:b/>
                <w:sz w:val="24"/>
              </w:rPr>
            </w:pPr>
            <w:r>
              <w:rPr>
                <w:b/>
                <w:sz w:val="24"/>
              </w:rPr>
              <w:t>Médico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CRM - MT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UBS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F644AB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Daniela Ferreira Rodrigues</w:t>
            </w:r>
          </w:p>
        </w:tc>
        <w:tc>
          <w:tcPr>
            <w:tcW w:w="1610" w:type="dxa"/>
          </w:tcPr>
          <w:p w:rsidR="009C491D" w:rsidRDefault="00F644AB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10313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01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Fabiana Verniano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02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Carlon Vilela Borges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03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José Antônio Marques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04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8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65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Elder Rocha Lemos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65" w:lineRule="exact"/>
              <w:ind w:right="216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65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05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65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8F3E98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Rogério Lopes Posser</w:t>
            </w:r>
          </w:p>
        </w:tc>
        <w:tc>
          <w:tcPr>
            <w:tcW w:w="1610" w:type="dxa"/>
          </w:tcPr>
          <w:p w:rsidR="009C491D" w:rsidRDefault="00F60A4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3479</w:t>
            </w:r>
          </w:p>
        </w:tc>
        <w:tc>
          <w:tcPr>
            <w:tcW w:w="2654" w:type="dxa"/>
          </w:tcPr>
          <w:p w:rsidR="009C491D" w:rsidRDefault="00F60A4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06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Amélia Maria da Silva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07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 w:rsidRPr="009E17E2">
              <w:rPr>
                <w:sz w:val="24"/>
              </w:rPr>
              <w:t>Vanessa Cristina Santini Santana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08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</w:tbl>
    <w:p w:rsidR="009C491D" w:rsidRDefault="009C491D" w:rsidP="009C491D">
      <w:pPr>
        <w:pStyle w:val="Corpodetexto"/>
        <w:spacing w:before="8"/>
        <w:rPr>
          <w:b/>
          <w:sz w:val="39"/>
        </w:rPr>
      </w:pPr>
    </w:p>
    <w:sectPr w:rsidR="009C491D" w:rsidSect="009C491D">
      <w:headerReference w:type="default" r:id="rId7"/>
      <w:footerReference w:type="default" r:id="rId8"/>
      <w:pgSz w:w="16838" w:h="11906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E2" w:rsidRDefault="008B75E2" w:rsidP="00A92949">
      <w:pPr>
        <w:spacing w:after="0" w:line="240" w:lineRule="auto"/>
      </w:pPr>
      <w:r>
        <w:separator/>
      </w:r>
    </w:p>
  </w:endnote>
  <w:endnote w:type="continuationSeparator" w:id="1">
    <w:p w:rsidR="008B75E2" w:rsidRDefault="008B75E2" w:rsidP="00A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2A0CF9" w:rsidP="00A92949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-852805</wp:posOffset>
          </wp:positionV>
          <wp:extent cx="10609580" cy="101854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58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E2" w:rsidRDefault="008B75E2" w:rsidP="00A92949">
      <w:pPr>
        <w:spacing w:after="0" w:line="240" w:lineRule="auto"/>
      </w:pPr>
      <w:r>
        <w:separator/>
      </w:r>
    </w:p>
  </w:footnote>
  <w:footnote w:type="continuationSeparator" w:id="1">
    <w:p w:rsidR="008B75E2" w:rsidRDefault="008B75E2" w:rsidP="00A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A92949" w:rsidP="00A92949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-157119" y="0"/>
          <wp:positionH relativeFrom="page">
            <wp:align>center</wp:align>
          </wp:positionH>
          <wp:positionV relativeFrom="paragraph">
            <wp:posOffset>0</wp:posOffset>
          </wp:positionV>
          <wp:extent cx="10827414" cy="1224793"/>
          <wp:effectExtent l="19050" t="0" r="0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TIMBRAD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414" cy="122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92949"/>
    <w:rsid w:val="00023195"/>
    <w:rsid w:val="001212F6"/>
    <w:rsid w:val="00145911"/>
    <w:rsid w:val="00154018"/>
    <w:rsid w:val="0016773F"/>
    <w:rsid w:val="0021376D"/>
    <w:rsid w:val="0022189B"/>
    <w:rsid w:val="00273A07"/>
    <w:rsid w:val="002A0CF9"/>
    <w:rsid w:val="002A50C7"/>
    <w:rsid w:val="002C7E89"/>
    <w:rsid w:val="002E3373"/>
    <w:rsid w:val="003E1EE5"/>
    <w:rsid w:val="003E3709"/>
    <w:rsid w:val="004135B2"/>
    <w:rsid w:val="00630199"/>
    <w:rsid w:val="0072452C"/>
    <w:rsid w:val="007A1D47"/>
    <w:rsid w:val="008140FF"/>
    <w:rsid w:val="008815AD"/>
    <w:rsid w:val="008861D3"/>
    <w:rsid w:val="008B5E74"/>
    <w:rsid w:val="008B75E2"/>
    <w:rsid w:val="008D1789"/>
    <w:rsid w:val="008D2BC8"/>
    <w:rsid w:val="008F2B85"/>
    <w:rsid w:val="008F3E98"/>
    <w:rsid w:val="009C491D"/>
    <w:rsid w:val="00A92949"/>
    <w:rsid w:val="00AA5937"/>
    <w:rsid w:val="00B05B70"/>
    <w:rsid w:val="00BE1F54"/>
    <w:rsid w:val="00C2504C"/>
    <w:rsid w:val="00C46781"/>
    <w:rsid w:val="00C82C8C"/>
    <w:rsid w:val="00EB4EAF"/>
    <w:rsid w:val="00F60A4D"/>
    <w:rsid w:val="00F6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49"/>
  </w:style>
  <w:style w:type="paragraph" w:styleId="Rodap">
    <w:name w:val="footer"/>
    <w:basedOn w:val="Normal"/>
    <w:link w:val="Rodap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49"/>
  </w:style>
  <w:style w:type="paragraph" w:styleId="Textodebalo">
    <w:name w:val="Balloon Text"/>
    <w:basedOn w:val="Normal"/>
    <w:link w:val="TextodebaloChar"/>
    <w:uiPriority w:val="99"/>
    <w:semiHidden/>
    <w:unhideWhenUsed/>
    <w:rsid w:val="0081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C491D"/>
    <w:rPr>
      <w:rFonts w:ascii="Arial" w:eastAsia="Arial" w:hAnsi="Arial" w:cs="Arial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9C491D"/>
    <w:pPr>
      <w:widowControl w:val="0"/>
      <w:autoSpaceDE w:val="0"/>
      <w:autoSpaceDN w:val="0"/>
      <w:spacing w:before="89" w:after="0" w:line="240" w:lineRule="auto"/>
      <w:ind w:left="1071"/>
      <w:outlineLvl w:val="1"/>
    </w:pPr>
    <w:rPr>
      <w:rFonts w:ascii="Arial" w:eastAsia="Arial" w:hAnsi="Arial" w:cs="Arial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9C491D"/>
    <w:pPr>
      <w:widowControl w:val="0"/>
      <w:autoSpaceDE w:val="0"/>
      <w:autoSpaceDN w:val="0"/>
      <w:spacing w:after="0" w:line="256" w:lineRule="exact"/>
      <w:ind w:left="230" w:right="330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91A3-BD7D-46DB-A671-B648C64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 Luiz da Silva</dc:creator>
  <cp:lastModifiedBy>Usuário</cp:lastModifiedBy>
  <cp:revision>2</cp:revision>
  <dcterms:created xsi:type="dcterms:W3CDTF">2021-06-15T14:57:00Z</dcterms:created>
  <dcterms:modified xsi:type="dcterms:W3CDTF">2021-06-15T14:57:00Z</dcterms:modified>
</cp:coreProperties>
</file>